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3C9F9486" w14:textId="77777777" w:rsidR="00E018C9" w:rsidRDefault="00E018C9" w:rsidP="00E018C9">
      <w:pPr>
        <w:autoSpaceDE w:val="0"/>
        <w:autoSpaceDN w:val="0"/>
        <w:adjustRightInd w:val="0"/>
        <w:rPr>
          <w:rFonts w:ascii="CIDFont+F1" w:hAnsi="CIDFont+F1" w:cs="CIDFont+F1"/>
        </w:rPr>
      </w:pPr>
      <w:bookmarkStart w:id="0" w:name="_Hlk187760730"/>
      <w:bookmarkStart w:id="1" w:name="_Hlk187760992"/>
      <w:r>
        <w:rPr>
          <w:rFonts w:ascii="CIDFont+F1" w:hAnsi="CIDFont+F1" w:cs="CIDFont+F1"/>
        </w:rPr>
        <w:t xml:space="preserve">AVVIO DI UNA PROCEDURA </w:t>
      </w:r>
      <w:bookmarkStart w:id="2" w:name="_Hlk187760868"/>
      <w:r>
        <w:rPr>
          <w:rFonts w:ascii="CIDFont+F1" w:hAnsi="CIDFont+F1" w:cs="CIDFont+F1"/>
        </w:rPr>
        <w:t>DI SELEZIONE DI PERSONALE INTERNO/ESTERNO per l’attribuzione dell’incarico per n. 6 figure di esperto formatore / tutor per lo svolgimento di n.3 “Laboratorio di formazione sul campo”, in presenza, riservato al personale scolastico di questo Istituto, relativo al PNRR “Formazione del personale scolastico per la transizione digitale</w:t>
      </w:r>
    </w:p>
    <w:bookmarkEnd w:id="2"/>
    <w:p w14:paraId="5111AA5A" w14:textId="77777777" w:rsidR="00E018C9" w:rsidRDefault="00E018C9" w:rsidP="00E018C9">
      <w:pPr>
        <w:autoSpaceDE w:val="0"/>
        <w:autoSpaceDN w:val="0"/>
        <w:adjustRightInd w:val="0"/>
        <w:rPr>
          <w:rFonts w:ascii="CIDFont+F1" w:hAnsi="CIDFont+F1" w:cs="CIDFont+F1"/>
        </w:rPr>
      </w:pPr>
      <w:r>
        <w:rPr>
          <w:rFonts w:ascii="CIDFont+F1" w:hAnsi="CIDFont+F1" w:cs="CIDFont+F1"/>
        </w:rPr>
        <w:t>M4C1I2.1-2023-1222 nelle scuole statali (D.M. 66/2023)”,</w:t>
      </w:r>
    </w:p>
    <w:bookmarkEnd w:id="1"/>
    <w:p w14:paraId="2DC11816" w14:textId="77777777" w:rsidR="00E018C9" w:rsidRDefault="00E018C9" w:rsidP="00E018C9">
      <w:pPr>
        <w:autoSpaceDE w:val="0"/>
        <w:autoSpaceDN w:val="0"/>
        <w:adjustRightInd w:val="0"/>
        <w:rPr>
          <w:rFonts w:ascii="CIDFont+F2" w:hAnsi="CIDFont+F2" w:cs="CIDFont+F2"/>
          <w:sz w:val="22"/>
          <w:szCs w:val="22"/>
        </w:rPr>
      </w:pPr>
      <w:r>
        <w:rPr>
          <w:rFonts w:ascii="CIDFont+F2" w:hAnsi="CIDFont+F2" w:cs="CIDFont+F2"/>
          <w:sz w:val="22"/>
          <w:szCs w:val="22"/>
        </w:rPr>
        <w:t>CNP: M4C1I2.1-2023-1222-P-39591</w:t>
      </w:r>
    </w:p>
    <w:p w14:paraId="63C5D237" w14:textId="77777777" w:rsidR="00E018C9" w:rsidRDefault="00E018C9" w:rsidP="00E018C9">
      <w:pPr>
        <w:autoSpaceDE w:val="0"/>
        <w:autoSpaceDN w:val="0"/>
        <w:adjustRightInd w:val="0"/>
        <w:rPr>
          <w:rFonts w:ascii="CIDFont+F2" w:hAnsi="CIDFont+F2" w:cs="CIDFont+F2"/>
          <w:sz w:val="22"/>
          <w:szCs w:val="22"/>
        </w:rPr>
      </w:pPr>
      <w:r>
        <w:rPr>
          <w:rFonts w:ascii="CIDFont+F2" w:hAnsi="CIDFont+F2" w:cs="CIDFont+F2"/>
          <w:sz w:val="22"/>
          <w:szCs w:val="22"/>
        </w:rPr>
        <w:t>CUP: J14D23006150006</w:t>
      </w:r>
    </w:p>
    <w:bookmarkEnd w:id="0"/>
    <w:p w14:paraId="273EDD10" w14:textId="77777777" w:rsidR="00E018C9" w:rsidRDefault="00E018C9" w:rsidP="003443C4">
      <w:pPr>
        <w:autoSpaceDE w:val="0"/>
        <w:spacing w:line="480" w:lineRule="auto"/>
        <w:ind w:right="-144"/>
        <w:jc w:val="both"/>
        <w:rPr>
          <w:rFonts w:asciiTheme="minorHAnsi" w:hAnsiTheme="minorHAnsi" w:cstheme="minorHAnsi"/>
          <w:sz w:val="22"/>
          <w:szCs w:val="22"/>
        </w:rPr>
      </w:pPr>
    </w:p>
    <w:p w14:paraId="67AA9FBF" w14:textId="371E7A19" w:rsidR="003443C4" w:rsidRDefault="003443C4" w:rsidP="003443C4">
      <w:pPr>
        <w:autoSpaceDE w:val="0"/>
        <w:spacing w:line="480" w:lineRule="auto"/>
        <w:ind w:right="-144"/>
        <w:jc w:val="both"/>
        <w:rPr>
          <w:rFonts w:asciiTheme="minorHAnsi" w:hAnsiTheme="minorHAnsi" w:cstheme="minorHAnsi"/>
          <w:sz w:val="22"/>
          <w:szCs w:val="22"/>
        </w:rPr>
      </w:pPr>
      <w:bookmarkStart w:id="3" w:name="_GoBack"/>
      <w:bookmarkEnd w:id="3"/>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4" w:name="_heading=h.30j0zll" w:colFirst="0" w:colLast="0"/>
      <w:bookmarkEnd w:id="4"/>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 xml:space="preserve">il decreto legislativo 8 aprile 2013, n. 39, recante «Disposizioni in materia di </w:t>
      </w:r>
      <w:proofErr w:type="spellStart"/>
      <w:r w:rsidRPr="00E465F2">
        <w:rPr>
          <w:rFonts w:asciiTheme="minorHAnsi" w:hAnsiTheme="minorHAnsi" w:cstheme="minorHAnsi"/>
          <w:sz w:val="22"/>
          <w:szCs w:val="22"/>
        </w:rPr>
        <w:t>inconferibilità</w:t>
      </w:r>
      <w:proofErr w:type="spellEnd"/>
      <w:r w:rsidRPr="00E465F2">
        <w:rPr>
          <w:rFonts w:asciiTheme="minorHAnsi" w:hAnsiTheme="minorHAnsi" w:cstheme="minorHAnsi"/>
          <w:sz w:val="22"/>
          <w:szCs w:val="22"/>
        </w:rPr>
        <w:t xml:space="preserve">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BEE6EA" w14:textId="7B1BD417" w:rsidR="00E465F2" w:rsidRPr="00E465F2" w:rsidRDefault="00983A0B" w:rsidP="00B94FAA">
      <w:pPr>
        <w:numPr>
          <w:ilvl w:val="0"/>
          <w:numId w:val="27"/>
        </w:numPr>
        <w:pBdr>
          <w:top w:val="nil"/>
          <w:left w:val="nil"/>
          <w:bottom w:val="nil"/>
          <w:right w:val="nil"/>
          <w:between w:val="nil"/>
        </w:pBdr>
        <w:spacing w:before="120" w:after="120"/>
        <w:jc w:val="both"/>
        <w:rPr>
          <w:color w:val="000000"/>
        </w:rPr>
      </w:pPr>
      <w:r w:rsidRPr="00E465F2">
        <w:rPr>
          <w:rFonts w:asciiTheme="minorHAnsi" w:hAnsiTheme="minorHAnsi" w:cstheme="minorHAnsi"/>
          <w:sz w:val="22"/>
          <w:szCs w:val="22"/>
        </w:rPr>
        <w:lastRenderedPageBreak/>
        <w:t>non trovarsi in situazione di incompatibilità, ai sensi di quanto previsto dal d.lgs. n. 39/2013 e dall’art. 53 del d.lgs. n. 165/</w:t>
      </w:r>
      <w:proofErr w:type="gramStart"/>
      <w:r w:rsidRPr="00E465F2">
        <w:rPr>
          <w:rFonts w:asciiTheme="minorHAnsi" w:hAnsiTheme="minorHAnsi" w:cstheme="minorHAnsi"/>
          <w:sz w:val="22"/>
          <w:szCs w:val="22"/>
        </w:rPr>
        <w:t xml:space="preserve">2001; </w:t>
      </w:r>
      <w:r w:rsidR="00E465F2">
        <w:rPr>
          <w:rFonts w:asciiTheme="minorHAnsi" w:hAnsiTheme="minorHAnsi" w:cstheme="minorHAnsi"/>
          <w:sz w:val="22"/>
          <w:szCs w:val="22"/>
        </w:rPr>
        <w:t xml:space="preserve"> </w:t>
      </w:r>
      <w:r w:rsidR="00E465F2" w:rsidRPr="00E465F2">
        <w:rPr>
          <w:color w:val="000000"/>
        </w:rPr>
        <w:t>ovvero</w:t>
      </w:r>
      <w:proofErr w:type="gramEnd"/>
      <w:r w:rsidR="00E465F2" w:rsidRPr="00E465F2">
        <w:rPr>
          <w:color w:val="000000"/>
        </w:rPr>
        <w:t>,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77777777" w:rsidR="002E3EF8" w:rsidRPr="00DB4C6D" w:rsidRDefault="002E3EF8" w:rsidP="002E3EF8">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5E7D98C6" w14:textId="77777777" w:rsidR="002E3EF8" w:rsidRDefault="002E3EF8" w:rsidP="002E3EF8">
      <w:pPr>
        <w:numPr>
          <w:ilvl w:val="0"/>
          <w:numId w:val="28"/>
        </w:numPr>
        <w:tabs>
          <w:tab w:val="clear" w:pos="0"/>
          <w:tab w:val="num" w:pos="360"/>
        </w:tabs>
        <w:spacing w:before="120" w:after="120"/>
        <w:ind w:left="360" w:hanging="360"/>
        <w:jc w:val="both"/>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CE9EC63" w14:textId="77777777" w:rsidR="00983A0B" w:rsidRPr="001219B7" w:rsidRDefault="00983A0B" w:rsidP="001219B7">
      <w:pPr>
        <w:jc w:val="both"/>
        <w:rPr>
          <w:rFonts w:asciiTheme="minorHAnsi" w:hAnsiTheme="minorHAnsi" w:cstheme="minorHAnsi"/>
          <w:sz w:val="22"/>
          <w:szCs w:val="22"/>
        </w:rPr>
      </w:pPr>
    </w:p>
    <w:p w14:paraId="23FCE518" w14:textId="77777777" w:rsidR="00D02A78" w:rsidRPr="001219B7" w:rsidRDefault="00D02A78" w:rsidP="001219B7">
      <w:pPr>
        <w:spacing w:after="120"/>
        <w:ind w:left="701" w:right="-2" w:hanging="705"/>
        <w:jc w:val="both"/>
        <w:rPr>
          <w:rFonts w:asciiTheme="minorHAnsi" w:eastAsia="Calibri" w:hAnsiTheme="minorHAnsi" w:cstheme="minorHAnsi"/>
          <w:b/>
          <w:bCs/>
          <w:sz w:val="22"/>
          <w:szCs w:val="22"/>
        </w:rPr>
      </w:pP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5DEC" w14:textId="77777777" w:rsidR="0074127A" w:rsidRDefault="0074127A" w:rsidP="002F623B">
      <w:r>
        <w:separator/>
      </w:r>
    </w:p>
  </w:endnote>
  <w:endnote w:type="continuationSeparator" w:id="0">
    <w:p w14:paraId="238960C7" w14:textId="77777777" w:rsidR="0074127A" w:rsidRDefault="0074127A"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46B1" w14:textId="77777777" w:rsidR="0074127A" w:rsidRDefault="0074127A" w:rsidP="002F623B">
      <w:r>
        <w:separator/>
      </w:r>
    </w:p>
  </w:footnote>
  <w:footnote w:type="continuationSeparator" w:id="0">
    <w:p w14:paraId="6671E077" w14:textId="77777777" w:rsidR="0074127A" w:rsidRDefault="0074127A"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12"/>
  </w:num>
  <w:num w:numId="6">
    <w:abstractNumId w:val="22"/>
  </w:num>
  <w:num w:numId="7">
    <w:abstractNumId w:val="16"/>
  </w:num>
  <w:num w:numId="8">
    <w:abstractNumId w:val="6"/>
  </w:num>
  <w:num w:numId="9">
    <w:abstractNumId w:val="25"/>
  </w:num>
  <w:num w:numId="10">
    <w:abstractNumId w:val="5"/>
  </w:num>
  <w:num w:numId="11">
    <w:abstractNumId w:val="18"/>
  </w:num>
  <w:num w:numId="12">
    <w:abstractNumId w:val="9"/>
  </w:num>
  <w:num w:numId="13">
    <w:abstractNumId w:val="26"/>
  </w:num>
  <w:num w:numId="14">
    <w:abstractNumId w:val="10"/>
  </w:num>
  <w:num w:numId="15">
    <w:abstractNumId w:val="21"/>
  </w:num>
  <w:num w:numId="16">
    <w:abstractNumId w:val="24"/>
  </w:num>
  <w:num w:numId="17">
    <w:abstractNumId w:val="2"/>
  </w:num>
  <w:num w:numId="18">
    <w:abstractNumId w:val="4"/>
  </w:num>
  <w:num w:numId="19">
    <w:abstractNumId w:val="3"/>
  </w:num>
  <w:num w:numId="20">
    <w:abstractNumId w:val="27"/>
  </w:num>
  <w:num w:numId="21">
    <w:abstractNumId w:val="0"/>
  </w:num>
  <w:num w:numId="22">
    <w:abstractNumId w:val="1"/>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018C9"/>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4337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5019</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didattica_03</cp:lastModifiedBy>
  <cp:revision>4</cp:revision>
  <cp:lastPrinted>2022-11-22T07:44:00Z</cp:lastPrinted>
  <dcterms:created xsi:type="dcterms:W3CDTF">2024-10-08T08:25:00Z</dcterms:created>
  <dcterms:modified xsi:type="dcterms:W3CDTF">2025-01-14T14:39:00Z</dcterms:modified>
</cp:coreProperties>
</file>